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B9" w:rsidRPr="00E40E57" w:rsidRDefault="00E229B9" w:rsidP="00E40E57">
      <w:pPr>
        <w:spacing w:after="0"/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  <w:r w:rsidRPr="00E40E57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Fennimore Area Available Housing Lots</w:t>
      </w:r>
    </w:p>
    <w:p w:rsidR="00BD369E" w:rsidRPr="00E40E57" w:rsidRDefault="00E229B9" w:rsidP="00E40E57">
      <w:pPr>
        <w:spacing w:after="0"/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  <w:r w:rsidRPr="00E40E57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Prepared August 2019  </w:t>
      </w:r>
    </w:p>
    <w:p w:rsidR="00E229B9" w:rsidRPr="00BD369E" w:rsidRDefault="00E229B9" w:rsidP="00E40E57">
      <w:pPr>
        <w:spacing w:after="0"/>
        <w:rPr>
          <w:b/>
          <w:bCs/>
          <w:color w:val="1F497D" w:themeColor="text2"/>
          <w:sz w:val="24"/>
          <w:szCs w:val="24"/>
        </w:rPr>
      </w:pPr>
    </w:p>
    <w:p w:rsidR="00C46745" w:rsidRDefault="7CCDC44A" w:rsidP="7CCDC44A">
      <w:pPr>
        <w:pStyle w:val="ListParagraph"/>
        <w:numPr>
          <w:ilvl w:val="0"/>
          <w:numId w:val="1"/>
        </w:numPr>
        <w:spacing w:line="360" w:lineRule="auto"/>
      </w:pPr>
      <w:r w:rsidRPr="00E40E57">
        <w:rPr>
          <w:b/>
        </w:rPr>
        <w:t>Barbara Brown</w:t>
      </w:r>
      <w:r>
        <w:t xml:space="preserve"> (713) 504-2872 or </w:t>
      </w:r>
      <w:hyperlink r:id="rId5">
        <w:r w:rsidRPr="7CCDC44A">
          <w:rPr>
            <w:rStyle w:val="Hyperlink"/>
          </w:rPr>
          <w:t>bjnbrown@gmail.com</w:t>
        </w:r>
      </w:hyperlink>
      <w:r>
        <w:t xml:space="preserve">  </w:t>
      </w:r>
    </w:p>
    <w:p w:rsidR="7CCDC44A" w:rsidRDefault="7CCDC44A" w:rsidP="7CCDC44A">
      <w:pPr>
        <w:pStyle w:val="ListParagraph"/>
        <w:numPr>
          <w:ilvl w:val="1"/>
          <w:numId w:val="1"/>
        </w:numPr>
        <w:spacing w:line="360" w:lineRule="auto"/>
      </w:pPr>
      <w:r>
        <w:t>1270 18</w:t>
      </w:r>
      <w:r w:rsidRPr="7CCDC44A">
        <w:rPr>
          <w:vertAlign w:val="superscript"/>
        </w:rPr>
        <w:t>th</w:t>
      </w:r>
      <w:r>
        <w:t xml:space="preserve"> Street- 17,338 sq ft: $26,000</w:t>
      </w:r>
    </w:p>
    <w:p w:rsidR="7CCDC44A" w:rsidRDefault="7CCDC44A" w:rsidP="7CCDC44A">
      <w:pPr>
        <w:pStyle w:val="ListParagraph"/>
        <w:numPr>
          <w:ilvl w:val="1"/>
          <w:numId w:val="1"/>
        </w:numPr>
        <w:spacing w:line="360" w:lineRule="auto"/>
      </w:pPr>
      <w:r>
        <w:t>1520 18</w:t>
      </w:r>
      <w:r w:rsidRPr="7CCDC44A">
        <w:rPr>
          <w:vertAlign w:val="superscript"/>
        </w:rPr>
        <w:t>th</w:t>
      </w:r>
      <w:r>
        <w:t xml:space="preserve"> St- 33,510 sq ft: $40,000</w:t>
      </w:r>
    </w:p>
    <w:p w:rsidR="7CCDC44A" w:rsidRDefault="7CCDC44A" w:rsidP="7CCDC44A">
      <w:pPr>
        <w:pStyle w:val="ListParagraph"/>
        <w:numPr>
          <w:ilvl w:val="1"/>
          <w:numId w:val="1"/>
        </w:numPr>
        <w:spacing w:line="360" w:lineRule="auto"/>
      </w:pPr>
      <w:r>
        <w:t>1420 18</w:t>
      </w:r>
      <w:r w:rsidRPr="7CCDC44A">
        <w:rPr>
          <w:vertAlign w:val="superscript"/>
        </w:rPr>
        <w:t>th</w:t>
      </w:r>
      <w:r>
        <w:t xml:space="preserve"> Street- 17,162 sq ft: $25,000</w:t>
      </w:r>
    </w:p>
    <w:p w:rsidR="00C46745" w:rsidRDefault="7CCDC44A" w:rsidP="00BD369E">
      <w:pPr>
        <w:pStyle w:val="ListParagraph"/>
        <w:numPr>
          <w:ilvl w:val="0"/>
          <w:numId w:val="1"/>
        </w:numPr>
        <w:spacing w:line="360" w:lineRule="auto"/>
      </w:pPr>
      <w:r w:rsidRPr="00E40E57">
        <w:rPr>
          <w:b/>
        </w:rPr>
        <w:t xml:space="preserve"> Paul </w:t>
      </w:r>
      <w:proofErr w:type="spellStart"/>
      <w:r w:rsidRPr="00E40E57">
        <w:rPr>
          <w:b/>
        </w:rPr>
        <w:t>Benrud</w:t>
      </w:r>
      <w:proofErr w:type="spellEnd"/>
      <w:r>
        <w:t xml:space="preserve"> (608) 772-7076 or </w:t>
      </w:r>
      <w:hyperlink r:id="rId6">
        <w:r w:rsidRPr="7CCDC44A">
          <w:rPr>
            <w:rStyle w:val="Hyperlink"/>
          </w:rPr>
          <w:t>benrud@frontier.com</w:t>
        </w:r>
      </w:hyperlink>
      <w:r>
        <w:t xml:space="preserve"> </w:t>
      </w:r>
    </w:p>
    <w:p w:rsidR="7CCDC44A" w:rsidRDefault="7CCDC44A" w:rsidP="7CCDC44A">
      <w:pPr>
        <w:pStyle w:val="ListParagraph"/>
        <w:numPr>
          <w:ilvl w:val="1"/>
          <w:numId w:val="1"/>
        </w:numPr>
        <w:spacing w:line="360" w:lineRule="auto"/>
      </w:pPr>
      <w:r>
        <w:t>1780 Madison St- 11,504 sq. ft: $19,900</w:t>
      </w:r>
    </w:p>
    <w:p w:rsidR="7CCDC44A" w:rsidRDefault="7CCDC44A" w:rsidP="7CCDC44A">
      <w:pPr>
        <w:pStyle w:val="ListParagraph"/>
        <w:numPr>
          <w:ilvl w:val="1"/>
          <w:numId w:val="1"/>
        </w:numPr>
        <w:spacing w:line="360" w:lineRule="auto"/>
      </w:pPr>
      <w:r>
        <w:t>1780 Monroe St- 29,655 sq ft: $29,900</w:t>
      </w:r>
    </w:p>
    <w:p w:rsidR="7CCDC44A" w:rsidRDefault="7CCDC44A" w:rsidP="7CCDC44A">
      <w:pPr>
        <w:pStyle w:val="ListParagraph"/>
        <w:numPr>
          <w:ilvl w:val="1"/>
          <w:numId w:val="1"/>
        </w:numPr>
        <w:spacing w:line="360" w:lineRule="auto"/>
      </w:pPr>
      <w:r>
        <w:t>1785 Monroe St- 13,229 sq feet: $21,900</w:t>
      </w:r>
    </w:p>
    <w:p w:rsidR="00C46745" w:rsidRPr="00E40E57" w:rsidRDefault="7CCDC44A" w:rsidP="00BD369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E40E57">
        <w:rPr>
          <w:b/>
        </w:rPr>
        <w:t>Foxmoor Neighborhood Area -</w:t>
      </w:r>
    </w:p>
    <w:p w:rsidR="00C46745" w:rsidRDefault="7CCDC44A" w:rsidP="7CCDC44A">
      <w:pPr>
        <w:pStyle w:val="ListParagraph"/>
        <w:numPr>
          <w:ilvl w:val="1"/>
          <w:numId w:val="1"/>
        </w:numPr>
        <w:spacing w:line="360" w:lineRule="auto"/>
      </w:pPr>
      <w:r>
        <w:t>1840 Wilson St- .45 acres- $18,500:</w:t>
      </w:r>
    </w:p>
    <w:p w:rsidR="00C46745" w:rsidRDefault="7CCDC44A" w:rsidP="7CCDC44A">
      <w:pPr>
        <w:pStyle w:val="ListParagraph"/>
        <w:numPr>
          <w:ilvl w:val="2"/>
          <w:numId w:val="1"/>
        </w:numPr>
        <w:spacing w:line="360" w:lineRule="auto"/>
      </w:pPr>
      <w:r>
        <w:t xml:space="preserve"> Century 21: Jon Miles</w:t>
      </w:r>
      <w:r w:rsidR="00E40E57">
        <w:t xml:space="preserve"> 608-</w:t>
      </w:r>
      <w:r>
        <w:t>822-4700</w:t>
      </w:r>
    </w:p>
    <w:p w:rsidR="00BD369E" w:rsidRDefault="7CCDC44A" w:rsidP="7CCDC44A">
      <w:pPr>
        <w:pStyle w:val="ListParagraph"/>
        <w:numPr>
          <w:ilvl w:val="1"/>
          <w:numId w:val="1"/>
        </w:numPr>
        <w:spacing w:line="360" w:lineRule="auto"/>
      </w:pPr>
      <w:r>
        <w:t>Kennedy St (parcel #</w:t>
      </w:r>
      <w:r w:rsidR="00E229B9">
        <w:t>226-705-80) (.43 acres)</w:t>
      </w:r>
      <w:r w:rsidR="00D33A9A">
        <w:t xml:space="preserve"> call for pricing </w:t>
      </w:r>
    </w:p>
    <w:p w:rsidR="00BD369E" w:rsidRDefault="7CCDC44A" w:rsidP="7CCDC44A">
      <w:pPr>
        <w:pStyle w:val="ListParagraph"/>
        <w:numPr>
          <w:ilvl w:val="2"/>
          <w:numId w:val="1"/>
        </w:numPr>
        <w:spacing w:line="360" w:lineRule="auto"/>
      </w:pPr>
      <w:r>
        <w:t>Mar</w:t>
      </w:r>
      <w:r w:rsidR="00E229B9">
        <w:t>k</w:t>
      </w:r>
      <w:r>
        <w:t xml:space="preserve"> </w:t>
      </w:r>
      <w:proofErr w:type="spellStart"/>
      <w:r>
        <w:t>Strobus</w:t>
      </w:r>
      <w:r w:rsidR="00E229B9">
        <w:t>c</w:t>
      </w:r>
      <w:r>
        <w:t>h</w:t>
      </w:r>
      <w:proofErr w:type="spellEnd"/>
      <w:r>
        <w:t xml:space="preserve"> </w:t>
      </w:r>
      <w:r w:rsidR="00E229B9">
        <w:t>608-</w:t>
      </w:r>
      <w:r>
        <w:t>822-3551</w:t>
      </w:r>
    </w:p>
    <w:p w:rsidR="003A1999" w:rsidRPr="003A1999" w:rsidRDefault="003A1999" w:rsidP="003A1999">
      <w:pPr>
        <w:spacing w:line="360" w:lineRule="auto"/>
        <w:ind w:left="360"/>
        <w:rPr>
          <w:b/>
        </w:rPr>
      </w:pPr>
      <w:r w:rsidRPr="003A1999">
        <w:rPr>
          <w:b/>
        </w:rPr>
        <w:t xml:space="preserve">Country Living </w:t>
      </w:r>
      <w:r>
        <w:rPr>
          <w:b/>
        </w:rPr>
        <w:t xml:space="preserve">(could </w:t>
      </w:r>
      <w:r w:rsidR="00C6339F">
        <w:rPr>
          <w:b/>
        </w:rPr>
        <w:t>open e</w:t>
      </w:r>
      <w:r>
        <w:rPr>
          <w:b/>
        </w:rPr>
        <w:t xml:space="preserve">nroll to Fennimore School District) </w:t>
      </w:r>
    </w:p>
    <w:p w:rsidR="00BD369E" w:rsidRDefault="00BD369E" w:rsidP="00BD369E">
      <w:pPr>
        <w:pStyle w:val="ListParagraph"/>
        <w:numPr>
          <w:ilvl w:val="0"/>
          <w:numId w:val="1"/>
        </w:numPr>
        <w:spacing w:line="360" w:lineRule="auto"/>
      </w:pPr>
      <w:r>
        <w:t>15184 County Road T- (9 Acres)- $49,900: Slack Auction</w:t>
      </w:r>
      <w:r w:rsidR="00E40E57">
        <w:t xml:space="preserve"> &amp; Realty-</w:t>
      </w:r>
      <w:r w:rsidR="003A1999">
        <w:t xml:space="preserve"> Tim Slack </w:t>
      </w:r>
      <w:r w:rsidR="00E229B9">
        <w:t>608-</w:t>
      </w:r>
      <w:r w:rsidR="003A1999">
        <w:t>822-3454</w:t>
      </w:r>
    </w:p>
    <w:p w:rsidR="00BD369E" w:rsidRDefault="7CCDC44A" w:rsidP="00BD369E">
      <w:pPr>
        <w:pStyle w:val="ListParagraph"/>
        <w:numPr>
          <w:ilvl w:val="0"/>
          <w:numId w:val="1"/>
        </w:numPr>
        <w:spacing w:line="360" w:lineRule="auto"/>
      </w:pPr>
      <w:r>
        <w:t>12429 Ac Oak Rd- 124.29 Acres- $621,450: Century 21</w:t>
      </w:r>
      <w:r w:rsidR="00E40E57">
        <w:t xml:space="preserve">- </w:t>
      </w:r>
      <w:r>
        <w:t xml:space="preserve"> Jon Miles </w:t>
      </w:r>
      <w:r w:rsidR="00E229B9">
        <w:t>608-</w:t>
      </w:r>
      <w:r>
        <w:t>822-4700</w:t>
      </w:r>
    </w:p>
    <w:p w:rsidR="7CCDC44A" w:rsidRDefault="7CCDC44A" w:rsidP="7CCDC44A">
      <w:pPr>
        <w:pStyle w:val="ListParagraph"/>
        <w:numPr>
          <w:ilvl w:val="0"/>
          <w:numId w:val="1"/>
        </w:numPr>
        <w:spacing w:line="360" w:lineRule="auto"/>
      </w:pPr>
      <w:r>
        <w:t>Timbe</w:t>
      </w:r>
      <w:r w:rsidR="00E40E57">
        <w:t xml:space="preserve">r Lane East properties (located </w:t>
      </w:r>
      <w:r>
        <w:t>between Boscobel &amp; Fennimore) Easy access to</w:t>
      </w:r>
      <w:r w:rsidR="00E40E57">
        <w:t xml:space="preserve"> H</w:t>
      </w:r>
      <w:r>
        <w:t>wy 61</w:t>
      </w:r>
    </w:p>
    <w:p w:rsidR="7CCDC44A" w:rsidRDefault="7CCDC44A" w:rsidP="7CCDC44A">
      <w:pPr>
        <w:pStyle w:val="ListParagraph"/>
        <w:numPr>
          <w:ilvl w:val="1"/>
          <w:numId w:val="1"/>
        </w:numPr>
        <w:spacing w:line="360" w:lineRule="auto"/>
      </w:pPr>
      <w:r>
        <w:t xml:space="preserve">Contact Century 21- Jon Miles at </w:t>
      </w:r>
      <w:r w:rsidR="00E229B9">
        <w:t>608-</w:t>
      </w:r>
      <w:r>
        <w:t>822-4700</w:t>
      </w:r>
    </w:p>
    <w:p w:rsidR="7CCDC44A" w:rsidRDefault="00545AB6" w:rsidP="7CCDC44A">
      <w:pPr>
        <w:pStyle w:val="ListParagraph"/>
        <w:numPr>
          <w:ilvl w:val="1"/>
          <w:numId w:val="1"/>
        </w:numPr>
        <w:spacing w:line="360" w:lineRule="auto"/>
      </w:pPr>
      <w:r>
        <w:t>5 Acres- 28,000</w:t>
      </w:r>
    </w:p>
    <w:p w:rsidR="7CCDC44A" w:rsidRDefault="00545AB6" w:rsidP="7CCDC44A">
      <w:pPr>
        <w:pStyle w:val="ListParagraph"/>
        <w:numPr>
          <w:ilvl w:val="1"/>
          <w:numId w:val="1"/>
        </w:numPr>
        <w:spacing w:line="360" w:lineRule="auto"/>
      </w:pPr>
      <w:r>
        <w:t>7.4 Acres- 47,000</w:t>
      </w:r>
    </w:p>
    <w:p w:rsidR="7CCDC44A" w:rsidRDefault="00545AB6" w:rsidP="7CCDC44A">
      <w:pPr>
        <w:pStyle w:val="ListParagraph"/>
        <w:numPr>
          <w:ilvl w:val="1"/>
          <w:numId w:val="1"/>
        </w:numPr>
        <w:spacing w:line="360" w:lineRule="auto"/>
      </w:pPr>
      <w:r>
        <w:t>6.7 Acres- $32,000</w:t>
      </w:r>
    </w:p>
    <w:p w:rsidR="00E40E57" w:rsidRDefault="00E40E57" w:rsidP="00E40E57">
      <w:pPr>
        <w:pStyle w:val="ListParagraph"/>
        <w:spacing w:line="360" w:lineRule="auto"/>
        <w:ind w:left="2160"/>
      </w:pPr>
    </w:p>
    <w:p w:rsidR="7CCDC44A" w:rsidRDefault="7CCDC44A" w:rsidP="7CCDC44A">
      <w:pPr>
        <w:spacing w:line="360" w:lineRule="auto"/>
      </w:pPr>
    </w:p>
    <w:p w:rsidR="00F257C2" w:rsidRPr="00E40E57" w:rsidRDefault="00E229B9" w:rsidP="00E40E57">
      <w:pPr>
        <w:spacing w:after="0" w:line="360" w:lineRule="auto"/>
        <w:ind w:left="360"/>
        <w:jc w:val="center"/>
        <w:rPr>
          <w:b/>
          <w:i/>
          <w:color w:val="548DD4" w:themeColor="text2" w:themeTint="99"/>
          <w:sz w:val="24"/>
          <w:szCs w:val="24"/>
        </w:rPr>
      </w:pPr>
      <w:r w:rsidRPr="00E40E57">
        <w:rPr>
          <w:b/>
          <w:i/>
          <w:color w:val="548DD4" w:themeColor="text2" w:themeTint="99"/>
          <w:sz w:val="24"/>
          <w:szCs w:val="24"/>
        </w:rPr>
        <w:t>All information is believed to be correct at the time this document was created</w:t>
      </w:r>
      <w:r w:rsidR="00E40E57" w:rsidRPr="00E40E57">
        <w:rPr>
          <w:b/>
          <w:i/>
          <w:color w:val="548DD4" w:themeColor="text2" w:themeTint="99"/>
          <w:sz w:val="24"/>
          <w:szCs w:val="24"/>
        </w:rPr>
        <w:t xml:space="preserve"> by the staff at the Fennimore Industrial &amp; Economic Development Corp</w:t>
      </w:r>
      <w:r w:rsidRPr="00E40E57">
        <w:rPr>
          <w:b/>
          <w:i/>
          <w:color w:val="548DD4" w:themeColor="text2" w:themeTint="99"/>
          <w:sz w:val="24"/>
          <w:szCs w:val="24"/>
        </w:rPr>
        <w:t>.</w:t>
      </w:r>
    </w:p>
    <w:p w:rsidR="00C46745" w:rsidRDefault="00E229B9" w:rsidP="00E40E57">
      <w:pPr>
        <w:spacing w:after="0" w:line="360" w:lineRule="auto"/>
        <w:ind w:left="360"/>
        <w:jc w:val="center"/>
      </w:pPr>
      <w:r w:rsidRPr="00E40E57">
        <w:rPr>
          <w:b/>
          <w:i/>
          <w:color w:val="548DD4" w:themeColor="text2" w:themeTint="99"/>
          <w:sz w:val="24"/>
          <w:szCs w:val="24"/>
        </w:rPr>
        <w:t>Please contact the person listed for complete information and availability.</w:t>
      </w:r>
    </w:p>
    <w:sectPr w:rsidR="00C46745" w:rsidSect="00D9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D09E9"/>
    <w:multiLevelType w:val="hybridMultilevel"/>
    <w:tmpl w:val="B5A037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745"/>
    <w:rsid w:val="00014A09"/>
    <w:rsid w:val="003218D9"/>
    <w:rsid w:val="003A1999"/>
    <w:rsid w:val="00545AB6"/>
    <w:rsid w:val="006545BE"/>
    <w:rsid w:val="007D129B"/>
    <w:rsid w:val="00940F7E"/>
    <w:rsid w:val="00B15390"/>
    <w:rsid w:val="00BB3C19"/>
    <w:rsid w:val="00BD369E"/>
    <w:rsid w:val="00C46745"/>
    <w:rsid w:val="00C6339F"/>
    <w:rsid w:val="00D33A9A"/>
    <w:rsid w:val="00D91115"/>
    <w:rsid w:val="00DE7FAD"/>
    <w:rsid w:val="00E229B9"/>
    <w:rsid w:val="00E40E57"/>
    <w:rsid w:val="00EC7285"/>
    <w:rsid w:val="00EF4CB2"/>
    <w:rsid w:val="00F257C2"/>
    <w:rsid w:val="00FF1CB3"/>
    <w:rsid w:val="7CCDC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7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rud@frontier.com" TargetMode="External"/><Relationship Id="rId5" Type="http://schemas.openxmlformats.org/officeDocument/2006/relationships/hyperlink" Target="mailto:bjnbrow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</dc:creator>
  <cp:lastModifiedBy>Promo</cp:lastModifiedBy>
  <cp:revision>4</cp:revision>
  <cp:lastPrinted>2019-08-22T15:15:00Z</cp:lastPrinted>
  <dcterms:created xsi:type="dcterms:W3CDTF">2019-08-22T13:12:00Z</dcterms:created>
  <dcterms:modified xsi:type="dcterms:W3CDTF">2019-08-22T15:32:00Z</dcterms:modified>
</cp:coreProperties>
</file>